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65" w:rsidRDefault="00EA7465" w:rsidP="00410A8B">
      <w:pPr>
        <w:pStyle w:val="Normlnweb"/>
        <w:jc w:val="center"/>
        <w:rPr>
          <w:b/>
          <w:color w:val="000000"/>
          <w:sz w:val="28"/>
          <w:szCs w:val="28"/>
        </w:rPr>
      </w:pPr>
      <w:r w:rsidRPr="00410A8B">
        <w:rPr>
          <w:b/>
          <w:color w:val="000000"/>
          <w:sz w:val="28"/>
          <w:szCs w:val="28"/>
        </w:rPr>
        <w:t>UPOZORNĚNÍ</w:t>
      </w:r>
      <w:r w:rsidR="00410A8B">
        <w:rPr>
          <w:b/>
          <w:color w:val="000000"/>
          <w:sz w:val="28"/>
          <w:szCs w:val="28"/>
        </w:rPr>
        <w:t xml:space="preserve"> Městského úřadu Kostelec nad Orlicí</w:t>
      </w:r>
    </w:p>
    <w:p w:rsidR="00410A8B" w:rsidRPr="00410A8B" w:rsidRDefault="00410A8B" w:rsidP="00410A8B">
      <w:pPr>
        <w:pStyle w:val="Bezmezer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  <w:r w:rsidRPr="00410A8B">
        <w:rPr>
          <w:rFonts w:ascii="Times New Roman" w:hAnsi="Times New Roman" w:cs="Times New Roman"/>
          <w:sz w:val="20"/>
          <w:szCs w:val="20"/>
          <w:lang w:eastAsia="cs-CZ"/>
        </w:rPr>
        <w:t>Palackého náměstí 38, 517 41 Kostelec nad Orlicí</w:t>
      </w:r>
    </w:p>
    <w:p w:rsidR="00410A8B" w:rsidRPr="00410A8B" w:rsidRDefault="00410A8B" w:rsidP="00410A8B">
      <w:pPr>
        <w:pStyle w:val="Bezmezer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  <w:r w:rsidRPr="00410A8B">
        <w:rPr>
          <w:rFonts w:ascii="Times New Roman" w:hAnsi="Times New Roman" w:cs="Times New Roman"/>
          <w:sz w:val="20"/>
          <w:szCs w:val="20"/>
          <w:lang w:eastAsia="cs-CZ"/>
        </w:rPr>
        <w:t>mobil: 778 768 038, telefon: 494 337 288</w:t>
      </w:r>
    </w:p>
    <w:p w:rsidR="00410A8B" w:rsidRPr="00410A8B" w:rsidRDefault="00410A8B" w:rsidP="00410A8B">
      <w:pPr>
        <w:pStyle w:val="Bezmezer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  <w:r w:rsidRPr="00410A8B">
        <w:rPr>
          <w:rFonts w:ascii="Times New Roman" w:hAnsi="Times New Roman" w:cs="Times New Roman"/>
          <w:sz w:val="20"/>
          <w:szCs w:val="20"/>
          <w:lang w:eastAsia="cs-CZ"/>
        </w:rPr>
        <w:t>DS: aj5bhbi, IČO: 00274968</w:t>
      </w:r>
    </w:p>
    <w:p w:rsidR="00410A8B" w:rsidRPr="00410A8B" w:rsidRDefault="00410A8B" w:rsidP="00410A8B">
      <w:pPr>
        <w:pStyle w:val="Bezmezer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  <w:hyperlink r:id="rId4" w:tgtFrame="_blank" w:history="1">
        <w:r w:rsidRPr="00410A8B">
          <w:rPr>
            <w:rFonts w:ascii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www.kostelecno.cz</w:t>
        </w:r>
      </w:hyperlink>
    </w:p>
    <w:p w:rsidR="00410A8B" w:rsidRPr="00410A8B" w:rsidRDefault="00410A8B" w:rsidP="00410A8B">
      <w:pPr>
        <w:pStyle w:val="Normlnweb"/>
        <w:jc w:val="center"/>
        <w:rPr>
          <w:b/>
          <w:color w:val="000000"/>
          <w:sz w:val="28"/>
          <w:szCs w:val="28"/>
        </w:rPr>
      </w:pPr>
    </w:p>
    <w:p w:rsidR="00EA7465" w:rsidRDefault="00EA7465" w:rsidP="00EA7465">
      <w:pPr>
        <w:pStyle w:val="Normlnweb"/>
        <w:rPr>
          <w:color w:val="000000"/>
        </w:rPr>
      </w:pPr>
    </w:p>
    <w:p w:rsidR="00410A8B" w:rsidRPr="00410A8B" w:rsidRDefault="00410A8B" w:rsidP="00410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10A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Dne </w:t>
      </w:r>
      <w:r w:rsidRPr="00410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11.7.20017</w:t>
      </w:r>
      <w:r w:rsidRPr="00410A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bude na </w:t>
      </w:r>
      <w:proofErr w:type="spellStart"/>
      <w:r w:rsidRPr="00410A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MěÚ</w:t>
      </w:r>
      <w:proofErr w:type="spellEnd"/>
      <w:r w:rsidRPr="00410A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Kostelec nad Orlicí </w:t>
      </w:r>
      <w:r w:rsidRPr="00410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celodenně zcela uzavřena agenda matriky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 </w:t>
      </w:r>
      <w:r w:rsidRPr="00410A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to z důvodu jejího stěhování. Kancelář matriky se stěhuje v rámci budovy A úřadu, a to z kanceláře A104 – druhé nadzemní podlaží do kanceláře A005 – první nadzemní podlaží (napravo od kanceláří školství a kultury – vchod z haly, kde je umístěna Česká spořitelna). </w:t>
      </w:r>
    </w:p>
    <w:p w:rsidR="00410A8B" w:rsidRDefault="00410A8B" w:rsidP="00410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0A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10A8B" w:rsidRPr="00410A8B" w:rsidRDefault="00410A8B" w:rsidP="00410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0A8B" w:rsidRPr="00410A8B" w:rsidRDefault="00410A8B" w:rsidP="00410A8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410A8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Změna provozní doby centrální pokladny</w:t>
      </w:r>
      <w:r w:rsidRPr="00410A8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410A8B">
        <w:rPr>
          <w:rFonts w:ascii="Times New Roman" w:hAnsi="Times New Roman" w:cs="Times New Roman"/>
          <w:sz w:val="24"/>
          <w:szCs w:val="24"/>
          <w:lang w:eastAsia="cs-CZ"/>
        </w:rPr>
        <w:t>umístěné v přízemí budovy B úřadu,</w:t>
      </w:r>
    </w:p>
    <w:p w:rsidR="00410A8B" w:rsidRDefault="00410A8B" w:rsidP="00410A8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410A8B">
        <w:rPr>
          <w:rFonts w:ascii="Times New Roman" w:hAnsi="Times New Roman" w:cs="Times New Roman"/>
          <w:sz w:val="24"/>
          <w:szCs w:val="24"/>
          <w:lang w:eastAsia="cs-CZ"/>
        </w:rPr>
        <w:t xml:space="preserve">a to </w:t>
      </w:r>
      <w:r w:rsidRPr="00410A8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proofErr w:type="gramStart"/>
      <w:r w:rsidRPr="00410A8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30.09.2019</w:t>
      </w:r>
      <w:proofErr w:type="gramEnd"/>
      <w:r w:rsidRPr="00410A8B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</w:p>
    <w:p w:rsidR="00410A8B" w:rsidRPr="00410A8B" w:rsidRDefault="00410A8B" w:rsidP="00410A8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10A8B" w:rsidRPr="00410A8B" w:rsidRDefault="00410A8B" w:rsidP="00410A8B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10A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PO a ST            8:00 – 11:30 </w:t>
      </w:r>
      <w:r w:rsidRPr="00410A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12:30 – 16:00 </w:t>
      </w:r>
    </w:p>
    <w:p w:rsidR="00410A8B" w:rsidRPr="00410A8B" w:rsidRDefault="00410A8B" w:rsidP="00410A8B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UT a ČT           </w:t>
      </w:r>
      <w:r w:rsidRPr="00410A8B">
        <w:rPr>
          <w:rFonts w:ascii="Times New Roman" w:hAnsi="Times New Roman" w:cs="Times New Roman"/>
          <w:b/>
          <w:sz w:val="24"/>
          <w:szCs w:val="24"/>
          <w:lang w:eastAsia="cs-CZ"/>
        </w:rPr>
        <w:t>8:00 – 11:30          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10A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12:30 – 14:00 </w:t>
      </w:r>
    </w:p>
    <w:p w:rsidR="00410A8B" w:rsidRPr="00410A8B" w:rsidRDefault="00410A8B" w:rsidP="00410A8B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10A8B">
        <w:rPr>
          <w:rFonts w:ascii="Times New Roman" w:hAnsi="Times New Roman" w:cs="Times New Roman"/>
          <w:b/>
          <w:sz w:val="24"/>
          <w:szCs w:val="24"/>
          <w:lang w:eastAsia="cs-CZ"/>
        </w:rPr>
        <w:t>PÁ                     8:00 – 12:30</w:t>
      </w:r>
    </w:p>
    <w:p w:rsidR="004C4000" w:rsidRPr="00410A8B" w:rsidRDefault="004C4000" w:rsidP="00410A8B">
      <w:pPr>
        <w:pStyle w:val="Normlnweb"/>
      </w:pPr>
    </w:p>
    <w:sectPr w:rsidR="004C4000" w:rsidRPr="00410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65"/>
    <w:rsid w:val="00410A8B"/>
    <w:rsid w:val="004C4000"/>
    <w:rsid w:val="00EA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F944F-4F94-489E-8089-D2CD8E33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A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10A8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410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tiscali.cz/redir?hashId=6778fd049423336545bc7d109aad1907&amp;url=http%3A%2F%2Fwww.kostelecno.cz%2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Chleny</dc:creator>
  <cp:keywords/>
  <dc:description/>
  <cp:lastModifiedBy>Obec Chleny</cp:lastModifiedBy>
  <cp:revision>2</cp:revision>
  <dcterms:created xsi:type="dcterms:W3CDTF">2019-07-08T11:59:00Z</dcterms:created>
  <dcterms:modified xsi:type="dcterms:W3CDTF">2019-07-08T11:59:00Z</dcterms:modified>
</cp:coreProperties>
</file>